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ANEXO VIII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u w:val="single"/>
          <w:rtl w:val="0"/>
        </w:rPr>
        <w:t xml:space="preserve">DECLARAÇÃO DE ALUGUEL SEM CONTRATO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(Declaração para quem mora em casa alugada e não tem contrato de locação)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Eu, abaixo-assinado, S.r.(a) _______________________________________________________,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proprietário do imóvel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portador(a) do CPF nº________________________ e RG nº_______________________, residente à Rua 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_______________________________________________________________, nº_____, bairro _____________________, na cidade de ___________________________, estado de ______, tel.__________________, declaro, para os devidos fins de direito e sob as penas da Lei, que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ALUGO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 imóvel situado à Rua/Av.____________________________________________________, nº._____, bairro_________________, na cidade de___________________, estado de ______, para o Sr.(a)________________________________________________________, portador(a) do CPF nº___________________ e RG nº ______________. Sendo cobrado o aluguel no valor de R$_________ (_______________________________________________________) mensais.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ind w:right="-143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Assim sendo, por ser o aqui declarado a mais pura expressão da verdade, assino esta Declaração, para que surta seus efeitos legais. Desde já autorizo a verificação dos dados, sabendo que a omissão ou falsidade de informações resultará nas penalidades cabíveis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Assumo total responsabilidade pelas informações citadas acima.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Cidade e data: ________________________, _________de_________________de 20____.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Assinatura do estudante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Assinatura do responsável (estudante menor de 18 anos)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Assinatura do proprietário do imóve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l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191" w:top="1700.7874015748032" w:left="1134" w:right="1134" w:header="1134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Arial"/>
  <w:font w:name="Spranq eco sans"/>
  <w:font w:name="Ras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0"/>
      <w:pBdr>
        <w:top w:space="0" w:sz="0" w:val="nil"/>
        <w:left w:space="0" w:sz="0" w:val="nil"/>
        <w:bottom w:color="000000" w:space="2" w:sz="8" w:val="single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Rasa" w:cs="Rasa" w:eastAsia="Rasa" w:hAnsi="Ras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13334</wp:posOffset>
          </wp:positionH>
          <wp:positionV relativeFrom="paragraph">
            <wp:posOffset>43815</wp:posOffset>
          </wp:positionV>
          <wp:extent cx="1805305" cy="583565"/>
          <wp:effectExtent b="0" l="0" r="0" t="0"/>
          <wp:wrapSquare wrapText="bothSides" distB="0" distT="0" distL="0" distR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5305" cy="5835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Rua das Missões, 100 – Ponta Aguda</w:t>
    </w:r>
  </w:p>
  <w:p w:rsidR="00000000" w:rsidDel="00000000" w:rsidP="00000000" w:rsidRDefault="00000000" w:rsidRPr="00000000" w14:paraId="0000002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Blumenau/SC – CEP: 89.051-000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jc w:val="right"/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(47) 3331-7800 / 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u w:val="single"/>
        <w:rtl w:val="0"/>
      </w:rPr>
      <w:t xml:space="preserve">ifc</w:t>
    </w:r>
    <w:hyperlink r:id="rId2"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u w:val="single"/>
          <w:rtl w:val="0"/>
        </w:rPr>
        <w:t xml:space="preserve">@ifc.edu.br</w:t>
      </w:r>
    </w:hyperlink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ab/>
        <w:t xml:space="preserve">Código Penal: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ab/>
        <w:t xml:space="preserve">Art. 171 - Crime de Estelionato: Obter, para si ou para outrem, vantagem ilícita, em prejuízo alheio, induzindo ou mantendo alguém em erro, mediante artifício, ardil, ou qualquer outro meio fraudulento: Pena - reclusão, de 1 (um) a 5 (cinco) anos, e multa.</w:t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ab/>
        <w:t xml:space="preserve">Art. 299 - Crime de Falsidade Ideológica: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1 (um) a 5 (cinco) anos, e multa, se o documento é público, e reclusão de 1 (um) a 3 (três) anos, e multa, se o documento é particular.</w:t>
      </w:r>
    </w:p>
    <w:p w:rsidR="00000000" w:rsidDel="00000000" w:rsidP="00000000" w:rsidRDefault="00000000" w:rsidRPr="00000000" w14:paraId="0000001A">
      <w:pPr>
        <w:jc w:val="both"/>
        <w:rPr>
          <w:rFonts w:ascii="Spranq eco sans" w:cs="Spranq eco sans" w:eastAsia="Spranq eco sans" w:hAnsi="Spranq eco sans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2736060</wp:posOffset>
          </wp:positionH>
          <wp:positionV relativeFrom="paragraph">
            <wp:posOffset>-485774</wp:posOffset>
          </wp:positionV>
          <wp:extent cx="646430" cy="610235"/>
          <wp:effectExtent b="0" l="0" r="0" t="0"/>
          <wp:wrapTopAndBottom distB="0" distT="0"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6430" cy="6102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D">
    <w:pPr>
      <w:keepNext w:val="0"/>
      <w:keepLines w:val="0"/>
      <w:widowControl w:val="0"/>
      <w:pBdr>
        <w:top w:space="0" w:sz="0" w:val="nil"/>
        <w:left w:space="0" w:sz="0" w:val="nil"/>
        <w:bottom w:color="000000" w:space="2" w:sz="8" w:val="single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Instituto Federal Catarinense – Reitoria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sa-regular.ttf"/><Relationship Id="rId2" Type="http://schemas.openxmlformats.org/officeDocument/2006/relationships/font" Target="fonts/Rasa-bold.ttf"/><Relationship Id="rId3" Type="http://schemas.openxmlformats.org/officeDocument/2006/relationships/font" Target="fonts/Rasa-italic.ttf"/><Relationship Id="rId4" Type="http://schemas.openxmlformats.org/officeDocument/2006/relationships/font" Target="fonts/Ras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prodi@ifnmg.edu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5DNxG30dzcLWYaGR/qG5TeOWiQ==">AMUW2mXnKsnmG48GxsMy6H2QRhSKWnghShmuLUrWbPiu6025IlBqbYtR6Uk441GM1U0l0Jk78oHYTTQNvQI1120xK8SXUEBNLDPktW+N4EcfmqmFUdgmiFU=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