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 VIII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DECLARAÇÃO DE ALUGUEL SEM CONTRATO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(Declaração para quem mora em casa alugada e não tem contrato de locação)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abaixo-assinado, S.r.(a) 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proprietário do imóvel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portador(a) do CPF nº________________________ e RG nº_______________________, residente à Rua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_______________________________________________________________, nº_____, bairro _____________________, na cidade de ___________________________, estado de ______, tel.__________________, declaro, para os devidos fins de direito e sob as penas da Lei, que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ALUGO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imóvel situado à Rua/Av.____________________________________________________, nº._____, bairro_________________, na cidade de___________________, estado de ______, para o Sr.(a)________________________________________________________, portador(a) do CPF nº___________________ e RG nº ______________. Sendo cobrado o aluguel no valor de R$_________ (_______________________________________________________) mensais.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Assumo total responsabilidade pelas informações citadas acima.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Cidade e data: ________________________, _________de_________________de 20____.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191" w:top="2546" w:left="1134" w:right="1134" w:header="1134" w:footer="113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estudante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responsável (estudante menor de 18 anos)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91" w:top="2546" w:left="1134" w:right="1134" w:header="1134" w:footer="1134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proprietário do imóvel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91" w:top="2546" w:left="1134" w:right="1134" w:header="1134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8">
      <w:pPr>
        <w:pageBreakBefore w:val="0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2725420</wp:posOffset>
          </wp:positionH>
          <wp:positionV relativeFrom="paragraph">
            <wp:posOffset>-367029</wp:posOffset>
          </wp:positionV>
          <wp:extent cx="646430" cy="610235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